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6E" w:rsidRDefault="00846FED">
      <w:pPr>
        <w:rPr>
          <w:rFonts w:ascii="Arial" w:hAnsi="Arial" w:cs="Arial"/>
          <w:sz w:val="27"/>
          <w:szCs w:val="27"/>
          <w:lang w:val="ru-RU"/>
        </w:rPr>
      </w:pPr>
      <w:r>
        <w:br/>
      </w:r>
      <w:r>
        <w:rPr>
          <w:rFonts w:ascii="Arial" w:hAnsi="Arial" w:cs="Arial"/>
          <w:sz w:val="27"/>
          <w:szCs w:val="27"/>
        </w:rPr>
        <w:t>Камера фарбувальна з сухою фільтрацією FPS (Фарбувальний пост)</w:t>
      </w:r>
    </w:p>
    <w:p w:rsidR="00846FED" w:rsidRDefault="00846FED">
      <w:pPr>
        <w:rPr>
          <w:rFonts w:ascii="Arial" w:hAnsi="Arial" w:cs="Arial"/>
          <w:sz w:val="27"/>
          <w:szCs w:val="27"/>
          <w:lang w:val="ru-RU"/>
        </w:rPr>
      </w:pPr>
      <w:r>
        <w:rPr>
          <w:rFonts w:ascii="Arial" w:hAnsi="Arial" w:cs="Arial"/>
          <w:sz w:val="27"/>
          <w:szCs w:val="27"/>
          <w:lang w:val="ru-RU"/>
        </w:rPr>
        <w:t xml:space="preserve">Та </w:t>
      </w:r>
      <w:r w:rsidR="006D6671">
        <w:rPr>
          <w:rFonts w:ascii="Arial" w:hAnsi="Arial" w:cs="Arial"/>
          <w:sz w:val="27"/>
          <w:szCs w:val="27"/>
          <w:lang w:val="ru-RU"/>
        </w:rPr>
        <w:t>с</w:t>
      </w:r>
      <w:r>
        <w:rPr>
          <w:rFonts w:ascii="Arial" w:hAnsi="Arial" w:cs="Arial"/>
          <w:sz w:val="27"/>
          <w:szCs w:val="27"/>
        </w:rPr>
        <w:t>истем</w:t>
      </w:r>
      <w:proofErr w:type="spellStart"/>
      <w:r>
        <w:rPr>
          <w:rFonts w:ascii="Arial" w:hAnsi="Arial" w:cs="Arial"/>
          <w:sz w:val="27"/>
          <w:szCs w:val="27"/>
          <w:lang w:val="ru-RU"/>
        </w:rPr>
        <w:t>ою</w:t>
      </w:r>
      <w:proofErr w:type="spellEnd"/>
      <w:r>
        <w:rPr>
          <w:rFonts w:ascii="Arial" w:hAnsi="Arial" w:cs="Arial"/>
          <w:sz w:val="27"/>
          <w:szCs w:val="27"/>
        </w:rPr>
        <w:t xml:space="preserve"> припливної вентиляції і </w:t>
      </w:r>
      <w:proofErr w:type="gramStart"/>
      <w:r>
        <w:rPr>
          <w:rFonts w:ascii="Arial" w:hAnsi="Arial" w:cs="Arial"/>
          <w:sz w:val="27"/>
          <w:szCs w:val="27"/>
        </w:rPr>
        <w:t>п</w:t>
      </w:r>
      <w:proofErr w:type="gramEnd"/>
      <w:r>
        <w:rPr>
          <w:rFonts w:ascii="Arial" w:hAnsi="Arial" w:cs="Arial"/>
          <w:sz w:val="27"/>
          <w:szCs w:val="27"/>
        </w:rPr>
        <w:t>ідготовки повітря</w:t>
      </w:r>
      <w:r>
        <w:rPr>
          <w:rFonts w:ascii="Arial" w:hAnsi="Arial" w:cs="Arial"/>
          <w:sz w:val="27"/>
          <w:szCs w:val="27"/>
          <w:lang w:val="ru-RU"/>
        </w:rPr>
        <w:t>.</w:t>
      </w:r>
      <w:r w:rsidRPr="00846FED">
        <w:rPr>
          <w:rFonts w:ascii="Arial" w:hAnsi="Arial" w:cs="Arial"/>
          <w:sz w:val="27"/>
          <w:szCs w:val="27"/>
        </w:rPr>
        <w:t xml:space="preserve"> </w:t>
      </w:r>
    </w:p>
    <w:p w:rsidR="00846FED" w:rsidRPr="006D6671" w:rsidRDefault="00846FED">
      <w:pPr>
        <w:rPr>
          <w:rFonts w:ascii="Arial" w:hAnsi="Arial" w:cs="Arial"/>
          <w:sz w:val="27"/>
          <w:szCs w:val="27"/>
        </w:rPr>
      </w:pPr>
      <w:r>
        <w:t xml:space="preserve"> </w:t>
      </w:r>
      <w:r>
        <w:br/>
      </w:r>
      <w:r>
        <w:rPr>
          <w:rFonts w:ascii="Arial" w:hAnsi="Arial" w:cs="Arial"/>
          <w:sz w:val="31"/>
          <w:szCs w:val="31"/>
        </w:rPr>
        <w:t>ТЕХНІЧНІ ХАРАКТЕРИСТИКИ ОБЛАДНАННЯ</w:t>
      </w:r>
      <w:r>
        <w:br/>
      </w:r>
      <w:r>
        <w:rPr>
          <w:rFonts w:ascii="Arial" w:hAnsi="Arial" w:cs="Arial"/>
          <w:sz w:val="27"/>
          <w:szCs w:val="27"/>
        </w:rPr>
        <w:t>Розмір робочої зони, ДхШхВ, м. 5 х 4 х 2,5</w:t>
      </w:r>
      <w:r>
        <w:br/>
      </w:r>
      <w:r>
        <w:rPr>
          <w:rFonts w:ascii="Arial" w:hAnsi="Arial" w:cs="Arial"/>
          <w:sz w:val="27"/>
          <w:szCs w:val="27"/>
        </w:rPr>
        <w:t>Розміри стельового пленуму, м. ШхД 4 х 2</w:t>
      </w:r>
      <w:r>
        <w:br/>
      </w:r>
      <w:r>
        <w:rPr>
          <w:rFonts w:ascii="Arial" w:hAnsi="Arial" w:cs="Arial"/>
          <w:sz w:val="27"/>
          <w:szCs w:val="27"/>
        </w:rPr>
        <w:t>Розтин зони витяжки, ШхВ, м. 2,5 х 1,9</w:t>
      </w:r>
      <w:r>
        <w:br/>
      </w:r>
      <w:r>
        <w:rPr>
          <w:rFonts w:ascii="Arial" w:hAnsi="Arial" w:cs="Arial"/>
          <w:sz w:val="27"/>
          <w:szCs w:val="27"/>
        </w:rPr>
        <w:t>Ефективна площа фільтрів викиду, м. кв. 4,25</w:t>
      </w:r>
      <w:r>
        <w:br/>
      </w:r>
      <w:r>
        <w:rPr>
          <w:rFonts w:ascii="Arial" w:hAnsi="Arial" w:cs="Arial"/>
          <w:sz w:val="27"/>
          <w:szCs w:val="27"/>
        </w:rPr>
        <w:t>Потужність витяжної вентиляційної установки</w:t>
      </w:r>
      <w:r w:rsidR="006D6671" w:rsidRPr="006D6671">
        <w:rPr>
          <w:rFonts w:ascii="Arial" w:hAnsi="Arial" w:cs="Arial"/>
          <w:sz w:val="27"/>
          <w:szCs w:val="27"/>
        </w:rPr>
        <w:t xml:space="preserve"> -</w:t>
      </w:r>
      <w:r>
        <w:rPr>
          <w:rFonts w:ascii="Arial" w:hAnsi="Arial" w:cs="Arial"/>
          <w:sz w:val="27"/>
          <w:szCs w:val="27"/>
        </w:rPr>
        <w:t xml:space="preserve"> 4</w:t>
      </w:r>
      <w:r>
        <w:br/>
      </w:r>
      <w:r>
        <w:rPr>
          <w:rFonts w:ascii="Arial" w:hAnsi="Arial" w:cs="Arial"/>
          <w:sz w:val="27"/>
          <w:szCs w:val="27"/>
        </w:rPr>
        <w:t>Потужність припливної вентиляційної установки</w:t>
      </w:r>
      <w:r w:rsidR="006D6671" w:rsidRPr="006D6671">
        <w:rPr>
          <w:rFonts w:ascii="Arial" w:hAnsi="Arial" w:cs="Arial"/>
          <w:sz w:val="27"/>
          <w:szCs w:val="27"/>
        </w:rPr>
        <w:t xml:space="preserve"> - </w:t>
      </w:r>
      <w:r>
        <w:rPr>
          <w:rFonts w:ascii="Arial" w:hAnsi="Arial" w:cs="Arial"/>
          <w:sz w:val="27"/>
          <w:szCs w:val="27"/>
        </w:rPr>
        <w:t>4</w:t>
      </w:r>
      <w:r>
        <w:br/>
      </w:r>
      <w:r>
        <w:rPr>
          <w:rFonts w:ascii="Arial" w:hAnsi="Arial" w:cs="Arial"/>
          <w:sz w:val="27"/>
          <w:szCs w:val="27"/>
        </w:rPr>
        <w:t xml:space="preserve">Продуктивність по повітрю, м. куб./год. </w:t>
      </w:r>
      <w:r w:rsidR="006D6671" w:rsidRPr="006D6671">
        <w:rPr>
          <w:rFonts w:ascii="Arial" w:hAnsi="Arial" w:cs="Arial"/>
          <w:sz w:val="27"/>
          <w:szCs w:val="27"/>
        </w:rPr>
        <w:t xml:space="preserve">- </w:t>
      </w:r>
      <w:r>
        <w:rPr>
          <w:rFonts w:ascii="Arial" w:hAnsi="Arial" w:cs="Arial"/>
          <w:sz w:val="27"/>
          <w:szCs w:val="27"/>
        </w:rPr>
        <w:t>8000</w:t>
      </w:r>
      <w:r>
        <w:br/>
      </w:r>
      <w:r>
        <w:rPr>
          <w:rFonts w:ascii="Arial" w:hAnsi="Arial" w:cs="Arial"/>
          <w:sz w:val="27"/>
          <w:szCs w:val="27"/>
        </w:rPr>
        <w:t>Теплова потужність повітрянагрівача водяного, кВт, при 90/70 С</w:t>
      </w:r>
      <w:r w:rsidR="006D6671" w:rsidRPr="006D6671">
        <w:rPr>
          <w:rFonts w:ascii="Arial" w:hAnsi="Arial" w:cs="Arial"/>
          <w:sz w:val="27"/>
          <w:szCs w:val="27"/>
        </w:rPr>
        <w:t xml:space="preserve"> -</w:t>
      </w:r>
      <w:r w:rsidR="006D6671" w:rsidRPr="006D6671">
        <w:t xml:space="preserve"> </w:t>
      </w:r>
      <w:r>
        <w:rPr>
          <w:rFonts w:ascii="Arial" w:hAnsi="Arial" w:cs="Arial"/>
          <w:sz w:val="27"/>
          <w:szCs w:val="27"/>
        </w:rPr>
        <w:t>91</w:t>
      </w:r>
      <w:r>
        <w:br/>
      </w:r>
      <w:r>
        <w:rPr>
          <w:rFonts w:ascii="Arial" w:hAnsi="Arial" w:cs="Arial"/>
          <w:sz w:val="27"/>
          <w:szCs w:val="27"/>
        </w:rPr>
        <w:t>Споживання теплової енергії водяним калорифером, при 90/70 С,</w:t>
      </w:r>
      <w:r>
        <w:br/>
      </w:r>
      <w:r>
        <w:rPr>
          <w:rFonts w:ascii="Arial" w:hAnsi="Arial" w:cs="Arial"/>
          <w:sz w:val="27"/>
          <w:szCs w:val="27"/>
        </w:rPr>
        <w:t>м3/год</w:t>
      </w:r>
      <w:r w:rsidR="006D6671" w:rsidRPr="006D6671">
        <w:rPr>
          <w:rFonts w:ascii="Arial" w:hAnsi="Arial" w:cs="Arial"/>
          <w:sz w:val="27"/>
          <w:szCs w:val="27"/>
        </w:rPr>
        <w:t xml:space="preserve"> -</w:t>
      </w:r>
      <w:r>
        <w:rPr>
          <w:rFonts w:ascii="Arial" w:hAnsi="Arial" w:cs="Arial"/>
          <w:sz w:val="27"/>
          <w:szCs w:val="27"/>
        </w:rPr>
        <w:t xml:space="preserve"> 4</w:t>
      </w:r>
    </w:p>
    <w:p w:rsidR="00846FED" w:rsidRDefault="00B9343B">
      <w:pPr>
        <w:rPr>
          <w:rFonts w:ascii="Arial" w:hAnsi="Arial" w:cs="Arial"/>
          <w:sz w:val="27"/>
          <w:szCs w:val="27"/>
          <w:lang w:val="ru-RU"/>
        </w:rPr>
      </w:pPr>
      <w:r w:rsidRPr="00B9343B">
        <w:rPr>
          <w:rFonts w:ascii="Arial" w:hAnsi="Arial" w:cs="Arial"/>
          <w:sz w:val="27"/>
          <w:szCs w:val="27"/>
          <w:lang w:val="ru-RU"/>
        </w:rPr>
        <w:drawing>
          <wp:inline distT="0" distB="0" distL="0" distR="0" wp14:anchorId="73A1C737" wp14:editId="47BF7222">
            <wp:extent cx="6337077" cy="39433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962" cy="394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46C" w:rsidRDefault="0093146C">
      <w:pPr>
        <w:rPr>
          <w:rFonts w:ascii="Arial" w:hAnsi="Arial" w:cs="Arial"/>
          <w:sz w:val="27"/>
          <w:szCs w:val="27"/>
          <w:lang w:val="ru-RU"/>
        </w:rPr>
      </w:pPr>
      <w:r w:rsidRPr="0093146C">
        <w:rPr>
          <w:rFonts w:ascii="Arial" w:hAnsi="Arial" w:cs="Arial"/>
          <w:sz w:val="27"/>
          <w:szCs w:val="27"/>
          <w:lang w:val="ru-RU"/>
        </w:rPr>
        <w:lastRenderedPageBreak/>
        <w:drawing>
          <wp:inline distT="0" distB="0" distL="0" distR="0" wp14:anchorId="151396B0" wp14:editId="0F1E46C5">
            <wp:extent cx="5940425" cy="3972341"/>
            <wp:effectExtent l="0" t="0" r="317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46C" w:rsidRDefault="0093146C">
      <w:pPr>
        <w:rPr>
          <w:rFonts w:ascii="Arial" w:hAnsi="Arial" w:cs="Arial"/>
          <w:sz w:val="27"/>
          <w:szCs w:val="27"/>
          <w:lang w:val="ru-RU"/>
        </w:rPr>
      </w:pPr>
      <w:r w:rsidRPr="0093146C">
        <w:rPr>
          <w:rFonts w:ascii="Arial" w:hAnsi="Arial" w:cs="Arial"/>
          <w:sz w:val="27"/>
          <w:szCs w:val="27"/>
          <w:lang w:val="ru-RU"/>
        </w:rPr>
        <w:drawing>
          <wp:inline distT="0" distB="0" distL="0" distR="0" wp14:anchorId="4D3F884A" wp14:editId="195C61B7">
            <wp:extent cx="4496428" cy="4420217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6428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46C" w:rsidRDefault="0093146C">
      <w:pPr>
        <w:rPr>
          <w:rFonts w:ascii="Arial" w:hAnsi="Arial" w:cs="Arial"/>
          <w:sz w:val="27"/>
          <w:szCs w:val="27"/>
          <w:lang w:val="ru-RU"/>
        </w:rPr>
      </w:pPr>
      <w:r w:rsidRPr="0093146C">
        <w:rPr>
          <w:rFonts w:ascii="Arial" w:hAnsi="Arial" w:cs="Arial"/>
          <w:sz w:val="27"/>
          <w:szCs w:val="27"/>
          <w:lang w:val="ru-RU"/>
        </w:rPr>
        <w:lastRenderedPageBreak/>
        <w:drawing>
          <wp:inline distT="0" distB="0" distL="0" distR="0" wp14:anchorId="63702103" wp14:editId="63C514D8">
            <wp:extent cx="4334480" cy="443927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46C" w:rsidRDefault="0093146C">
      <w:pPr>
        <w:rPr>
          <w:rFonts w:ascii="Arial" w:hAnsi="Arial" w:cs="Arial"/>
          <w:sz w:val="27"/>
          <w:szCs w:val="27"/>
          <w:lang w:val="ru-RU"/>
        </w:rPr>
      </w:pPr>
      <w:bookmarkStart w:id="0" w:name="_GoBack"/>
      <w:bookmarkEnd w:id="0"/>
    </w:p>
    <w:p w:rsidR="0093146C" w:rsidRPr="00846FED" w:rsidRDefault="0093146C">
      <w:pPr>
        <w:rPr>
          <w:rFonts w:ascii="Arial" w:hAnsi="Arial" w:cs="Arial"/>
          <w:sz w:val="27"/>
          <w:szCs w:val="27"/>
          <w:lang w:val="ru-RU"/>
        </w:rPr>
      </w:pPr>
      <w:r w:rsidRPr="0093146C">
        <w:rPr>
          <w:rFonts w:ascii="Arial" w:hAnsi="Arial" w:cs="Arial"/>
          <w:sz w:val="27"/>
          <w:szCs w:val="27"/>
          <w:lang w:val="ru-RU"/>
        </w:rPr>
        <w:drawing>
          <wp:inline distT="0" distB="0" distL="0" distR="0" wp14:anchorId="22E014DA" wp14:editId="0297F760">
            <wp:extent cx="5940425" cy="1877957"/>
            <wp:effectExtent l="0" t="0" r="3175" b="825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FED" w:rsidRPr="00846FED" w:rsidRDefault="00846FED" w:rsidP="00846FED">
      <w:pPr>
        <w:numPr>
          <w:ilvl w:val="0"/>
          <w:numId w:val="1"/>
        </w:numPr>
        <w:tabs>
          <w:tab w:val="left" w:pos="24006"/>
        </w:tabs>
        <w:kinsoku w:val="0"/>
        <w:overflowPunct w:val="0"/>
        <w:autoSpaceDE w:val="0"/>
        <w:autoSpaceDN w:val="0"/>
        <w:adjustRightInd w:val="0"/>
        <w:spacing w:before="1" w:after="0" w:line="235" w:lineRule="auto"/>
        <w:ind w:left="23721" w:right="113" w:firstLine="0"/>
        <w:rPr>
          <w:rFonts w:ascii="Arial" w:hAnsi="Arial" w:cs="Arial"/>
          <w:i/>
          <w:iCs/>
          <w:w w:val="95"/>
          <w:sz w:val="27"/>
          <w:szCs w:val="27"/>
        </w:rPr>
      </w:pPr>
      <w:bookmarkStart w:id="1" w:name="Разрез 3-3"/>
      <w:bookmarkStart w:id="2" w:name="DRW1"/>
      <w:bookmarkStart w:id="3" w:name="Разрез 1-1"/>
      <w:bookmarkStart w:id="4" w:name="Разрез O-O"/>
      <w:bookmarkStart w:id="5" w:name="Чертежный вид1"/>
      <w:bookmarkStart w:id="6" w:name="Разрез 4-4"/>
      <w:bookmarkEnd w:id="1"/>
      <w:bookmarkEnd w:id="2"/>
      <w:bookmarkEnd w:id="3"/>
      <w:bookmarkEnd w:id="4"/>
      <w:bookmarkEnd w:id="5"/>
      <w:bookmarkEnd w:id="6"/>
      <w:r w:rsidRPr="00846FED">
        <w:rPr>
          <w:rFonts w:ascii="Arial" w:hAnsi="Arial" w:cs="Arial"/>
          <w:i/>
          <w:iCs/>
          <w:w w:val="95"/>
          <w:sz w:val="27"/>
          <w:szCs w:val="27"/>
        </w:rPr>
        <w:t>мовний</w:t>
      </w:r>
      <w:r w:rsidRPr="00846FED">
        <w:rPr>
          <w:rFonts w:ascii="Arial" w:hAnsi="Arial" w:cs="Arial"/>
          <w:i/>
          <w:iCs/>
          <w:spacing w:val="35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t>"0"</w:t>
      </w:r>
      <w:r w:rsidRPr="00846FED">
        <w:rPr>
          <w:rFonts w:ascii="Arial" w:hAnsi="Arial" w:cs="Arial"/>
          <w:i/>
          <w:iCs/>
          <w:spacing w:val="35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lastRenderedPageBreak/>
        <w:t>прийнято</w:t>
      </w:r>
      <w:r w:rsidRPr="00846FED">
        <w:rPr>
          <w:rFonts w:ascii="Arial" w:hAnsi="Arial" w:cs="Arial"/>
          <w:i/>
          <w:iCs/>
          <w:spacing w:val="34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t>чистову</w:t>
      </w:r>
      <w:r w:rsidRPr="00846FED">
        <w:rPr>
          <w:rFonts w:ascii="Arial" w:hAnsi="Arial" w:cs="Arial"/>
          <w:i/>
          <w:iCs/>
          <w:spacing w:val="35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t>підлогу</w:t>
      </w:r>
      <w:r w:rsidRPr="00846FED">
        <w:rPr>
          <w:rFonts w:ascii="Arial" w:hAnsi="Arial" w:cs="Arial"/>
          <w:i/>
          <w:iCs/>
          <w:spacing w:val="35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t>основного</w:t>
      </w:r>
      <w:r w:rsidRPr="00846FED">
        <w:rPr>
          <w:rFonts w:ascii="Arial" w:hAnsi="Arial" w:cs="Arial"/>
          <w:i/>
          <w:iCs/>
          <w:spacing w:val="-10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t>цеху,</w:t>
      </w:r>
      <w:r w:rsidRPr="00846FED">
        <w:rPr>
          <w:rFonts w:ascii="Arial" w:hAnsi="Arial" w:cs="Arial"/>
          <w:i/>
          <w:iCs/>
          <w:spacing w:val="35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t>в</w:t>
      </w:r>
      <w:r w:rsidRPr="00846FED">
        <w:rPr>
          <w:rFonts w:ascii="Arial" w:hAnsi="Arial" w:cs="Arial"/>
          <w:i/>
          <w:iCs/>
          <w:spacing w:val="35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t>яком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lastRenderedPageBreak/>
        <w:t>у</w:t>
      </w:r>
      <w:r w:rsidRPr="00846FED">
        <w:rPr>
          <w:rFonts w:ascii="Arial" w:hAnsi="Arial" w:cs="Arial"/>
          <w:i/>
          <w:iCs/>
          <w:spacing w:val="35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t>буде</w:t>
      </w:r>
      <w:r w:rsidRPr="00846FED">
        <w:rPr>
          <w:rFonts w:ascii="Arial" w:hAnsi="Arial" w:cs="Arial"/>
          <w:i/>
          <w:iCs/>
          <w:spacing w:val="34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t>встановлюватися</w:t>
      </w:r>
      <w:r w:rsidRPr="00846FED">
        <w:rPr>
          <w:rFonts w:ascii="Arial" w:hAnsi="Arial" w:cs="Arial"/>
          <w:i/>
          <w:iCs/>
          <w:spacing w:val="35"/>
          <w:w w:val="95"/>
          <w:sz w:val="27"/>
          <w:szCs w:val="27"/>
        </w:rPr>
        <w:t xml:space="preserve"> </w:t>
      </w:r>
      <w:r w:rsidRPr="00846FED">
        <w:rPr>
          <w:rFonts w:ascii="Arial" w:hAnsi="Arial" w:cs="Arial"/>
          <w:i/>
          <w:iCs/>
          <w:w w:val="95"/>
          <w:sz w:val="27"/>
          <w:szCs w:val="27"/>
        </w:rPr>
        <w:t>ФСК.</w:t>
      </w:r>
    </w:p>
    <w:p w:rsidR="00846FED" w:rsidRPr="00846FED" w:rsidRDefault="00846FED" w:rsidP="00846FE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6FED" w:rsidRPr="00846FED" w:rsidRDefault="00846FED"/>
    <w:sectPr w:rsidR="00846FED" w:rsidRPr="0084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3969" w:hanging="248"/>
      </w:pPr>
      <w:rPr>
        <w:rFonts w:ascii="Arial" w:hAnsi="Arial" w:cs="Arial"/>
        <w:b w:val="0"/>
        <w:bCs w:val="0"/>
        <w:i/>
        <w:iCs/>
        <w:spacing w:val="-1"/>
        <w:w w:val="62"/>
        <w:sz w:val="27"/>
        <w:szCs w:val="27"/>
      </w:rPr>
    </w:lvl>
    <w:lvl w:ilvl="1">
      <w:numFmt w:val="bullet"/>
      <w:lvlText w:val="•"/>
      <w:lvlJc w:val="left"/>
      <w:pPr>
        <w:ind w:left="24570" w:hanging="248"/>
      </w:pPr>
    </w:lvl>
    <w:lvl w:ilvl="2">
      <w:numFmt w:val="bullet"/>
      <w:lvlText w:val="•"/>
      <w:lvlJc w:val="left"/>
      <w:pPr>
        <w:ind w:left="25180" w:hanging="248"/>
      </w:pPr>
    </w:lvl>
    <w:lvl w:ilvl="3">
      <w:numFmt w:val="bullet"/>
      <w:lvlText w:val="•"/>
      <w:lvlJc w:val="left"/>
      <w:pPr>
        <w:ind w:left="25790" w:hanging="248"/>
      </w:pPr>
    </w:lvl>
    <w:lvl w:ilvl="4">
      <w:numFmt w:val="bullet"/>
      <w:lvlText w:val="•"/>
      <w:lvlJc w:val="left"/>
      <w:pPr>
        <w:ind w:left="26400" w:hanging="248"/>
      </w:pPr>
    </w:lvl>
    <w:lvl w:ilvl="5">
      <w:numFmt w:val="bullet"/>
      <w:lvlText w:val="•"/>
      <w:lvlJc w:val="left"/>
      <w:pPr>
        <w:ind w:left="27010" w:hanging="248"/>
      </w:pPr>
    </w:lvl>
    <w:lvl w:ilvl="6">
      <w:numFmt w:val="bullet"/>
      <w:lvlText w:val="•"/>
      <w:lvlJc w:val="left"/>
      <w:pPr>
        <w:ind w:left="27620" w:hanging="248"/>
      </w:pPr>
    </w:lvl>
    <w:lvl w:ilvl="7">
      <w:numFmt w:val="bullet"/>
      <w:lvlText w:val="•"/>
      <w:lvlJc w:val="left"/>
      <w:pPr>
        <w:ind w:left="28230" w:hanging="248"/>
      </w:pPr>
    </w:lvl>
    <w:lvl w:ilvl="8">
      <w:numFmt w:val="bullet"/>
      <w:lvlText w:val="•"/>
      <w:lvlJc w:val="left"/>
      <w:pPr>
        <w:ind w:left="28840" w:hanging="2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ED"/>
    <w:rsid w:val="00282B6E"/>
    <w:rsid w:val="00386C60"/>
    <w:rsid w:val="006D6671"/>
    <w:rsid w:val="00846FED"/>
    <w:rsid w:val="0093146C"/>
    <w:rsid w:val="00B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6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46FED"/>
    <w:rPr>
      <w:rFonts w:ascii="Arial" w:hAnsi="Arial" w:cs="Arial"/>
      <w:i/>
      <w:iCs/>
      <w:sz w:val="27"/>
      <w:szCs w:val="27"/>
    </w:rPr>
  </w:style>
  <w:style w:type="paragraph" w:styleId="a5">
    <w:name w:val="List Paragraph"/>
    <w:basedOn w:val="a"/>
    <w:uiPriority w:val="1"/>
    <w:qFormat/>
    <w:rsid w:val="00846FED"/>
    <w:pPr>
      <w:autoSpaceDE w:val="0"/>
      <w:autoSpaceDN w:val="0"/>
      <w:adjustRightInd w:val="0"/>
      <w:spacing w:before="1" w:after="0" w:line="240" w:lineRule="auto"/>
      <w:ind w:left="23721" w:hanging="249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6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46FED"/>
    <w:rPr>
      <w:rFonts w:ascii="Arial" w:hAnsi="Arial" w:cs="Arial"/>
      <w:i/>
      <w:iCs/>
      <w:sz w:val="27"/>
      <w:szCs w:val="27"/>
    </w:rPr>
  </w:style>
  <w:style w:type="paragraph" w:styleId="a5">
    <w:name w:val="List Paragraph"/>
    <w:basedOn w:val="a"/>
    <w:uiPriority w:val="1"/>
    <w:qFormat/>
    <w:rsid w:val="00846FED"/>
    <w:pPr>
      <w:autoSpaceDE w:val="0"/>
      <w:autoSpaceDN w:val="0"/>
      <w:adjustRightInd w:val="0"/>
      <w:spacing w:before="1" w:after="0" w:line="240" w:lineRule="auto"/>
      <w:ind w:left="23721" w:hanging="249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Игорь Анатольевич</dc:creator>
  <cp:lastModifiedBy>Чередниченко Игорь Анатольевич</cp:lastModifiedBy>
  <cp:revision>4</cp:revision>
  <dcterms:created xsi:type="dcterms:W3CDTF">2025-02-26T09:21:00Z</dcterms:created>
  <dcterms:modified xsi:type="dcterms:W3CDTF">2025-02-26T09:48:00Z</dcterms:modified>
</cp:coreProperties>
</file>